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104EA" w14:textId="4C7FFE78" w:rsidR="005C569D" w:rsidRPr="005C569D" w:rsidRDefault="005C569D" w:rsidP="005C569D">
      <w:pPr>
        <w:shd w:val="clear" w:color="auto" w:fill="FCFCFC"/>
        <w:jc w:val="center"/>
        <w:textAlignment w:val="center"/>
        <w:rPr>
          <w:rFonts w:ascii="Arial" w:hAnsi="Arial" w:cs="Arial"/>
          <w:b/>
          <w:bCs/>
          <w:color w:val="363636"/>
          <w:sz w:val="24"/>
        </w:rPr>
      </w:pPr>
      <w:r w:rsidRPr="005C569D">
        <w:rPr>
          <w:rFonts w:ascii="Arial" w:hAnsi="Arial" w:cs="Arial"/>
          <w:b/>
          <w:bCs/>
          <w:noProof/>
          <w:color w:val="363636"/>
          <w:sz w:val="24"/>
        </w:rPr>
        <w:drawing>
          <wp:inline distT="0" distB="0" distL="0" distR="0" wp14:anchorId="4CE6E94D" wp14:editId="19B4E9F4">
            <wp:extent cx="771525" cy="1066800"/>
            <wp:effectExtent l="0" t="0" r="9525"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3766BF6" w14:textId="77777777" w:rsidR="005C569D" w:rsidRPr="005C569D" w:rsidRDefault="005C569D" w:rsidP="005C569D">
      <w:pPr>
        <w:shd w:val="clear" w:color="auto" w:fill="FCFCFC"/>
        <w:jc w:val="center"/>
        <w:rPr>
          <w:rFonts w:ascii="Arial" w:hAnsi="Arial" w:cs="Arial"/>
          <w:color w:val="363636"/>
          <w:sz w:val="24"/>
        </w:rPr>
      </w:pPr>
      <w:r w:rsidRPr="005C569D">
        <w:rPr>
          <w:rFonts w:ascii="Arial" w:hAnsi="Arial" w:cs="Arial"/>
          <w:b/>
          <w:bCs/>
          <w:color w:val="363636"/>
          <w:sz w:val="24"/>
        </w:rPr>
        <w:t> </w:t>
      </w:r>
      <w:r w:rsidRPr="005C569D">
        <w:rPr>
          <w:rFonts w:ascii="Arial" w:hAnsi="Arial" w:cs="Arial"/>
          <w:b/>
          <w:bCs/>
          <w:color w:val="363636"/>
          <w:sz w:val="24"/>
        </w:rPr>
        <w:br/>
      </w:r>
      <w:r w:rsidRPr="005C569D">
        <w:rPr>
          <w:rFonts w:ascii="Arial" w:hAnsi="Arial" w:cs="Arial"/>
          <w:b/>
          <w:bCs/>
          <w:caps/>
          <w:color w:val="363636"/>
          <w:sz w:val="24"/>
        </w:rPr>
        <w:t>кваліфікаційно-дисциплінарна комісія прокурорів</w:t>
      </w:r>
    </w:p>
    <w:p w14:paraId="311885E0" w14:textId="77777777" w:rsidR="005C569D" w:rsidRPr="005C569D" w:rsidRDefault="005C569D" w:rsidP="005C569D">
      <w:pPr>
        <w:jc w:val="left"/>
        <w:rPr>
          <w:sz w:val="24"/>
        </w:rPr>
      </w:pPr>
    </w:p>
    <w:p w14:paraId="14D49D1F" w14:textId="77777777" w:rsidR="005C569D" w:rsidRPr="005C569D" w:rsidRDefault="005C569D" w:rsidP="005C569D">
      <w:pPr>
        <w:shd w:val="clear" w:color="auto" w:fill="FCFCFC"/>
        <w:jc w:val="center"/>
        <w:rPr>
          <w:rFonts w:ascii="Arial" w:hAnsi="Arial" w:cs="Arial"/>
          <w:color w:val="363636"/>
          <w:sz w:val="24"/>
        </w:rPr>
      </w:pPr>
      <w:r w:rsidRPr="005C569D">
        <w:rPr>
          <w:rFonts w:ascii="Arial" w:hAnsi="Arial" w:cs="Arial"/>
          <w:b/>
          <w:bCs/>
          <w:color w:val="363636"/>
          <w:sz w:val="24"/>
        </w:rPr>
        <w:t>РІШЕННЯ</w:t>
      </w:r>
      <w:r w:rsidRPr="005C569D">
        <w:rPr>
          <w:rFonts w:ascii="Arial" w:hAnsi="Arial" w:cs="Arial"/>
          <w:b/>
          <w:bCs/>
          <w:color w:val="363636"/>
          <w:sz w:val="24"/>
        </w:rPr>
        <w:br/>
        <w:t>№311дк-26</w:t>
      </w:r>
    </w:p>
    <w:p w14:paraId="3B9C7153" w14:textId="77777777" w:rsidR="005C569D" w:rsidRPr="005C569D" w:rsidRDefault="005C569D" w:rsidP="005C569D">
      <w:pPr>
        <w:shd w:val="clear" w:color="auto" w:fill="FCFCFC"/>
        <w:spacing w:beforeAutospacing="1" w:afterAutospacing="1"/>
        <w:jc w:val="left"/>
        <w:rPr>
          <w:rFonts w:ascii="Arial" w:hAnsi="Arial" w:cs="Arial"/>
          <w:color w:val="363636"/>
          <w:sz w:val="24"/>
        </w:rPr>
      </w:pPr>
      <w:r w:rsidRPr="005C569D">
        <w:rPr>
          <w:rFonts w:ascii="Arial" w:hAnsi="Arial" w:cs="Arial"/>
          <w:b/>
          <w:bCs/>
          <w:color w:val="363636"/>
          <w:sz w:val="24"/>
        </w:rPr>
        <w:t>02 квітня 2026</w:t>
      </w:r>
    </w:p>
    <w:p w14:paraId="7BB4466E" w14:textId="77777777" w:rsidR="005C569D" w:rsidRPr="005C569D" w:rsidRDefault="005C569D" w:rsidP="005C569D">
      <w:pPr>
        <w:shd w:val="clear" w:color="auto" w:fill="FCFCFC"/>
        <w:spacing w:beforeAutospacing="1" w:afterAutospacing="1"/>
        <w:jc w:val="left"/>
        <w:rPr>
          <w:rFonts w:ascii="Arial" w:hAnsi="Arial" w:cs="Arial"/>
          <w:color w:val="363636"/>
          <w:sz w:val="24"/>
        </w:rPr>
      </w:pPr>
      <w:r w:rsidRPr="005C569D">
        <w:rPr>
          <w:rFonts w:ascii="Arial" w:hAnsi="Arial" w:cs="Arial"/>
          <w:b/>
          <w:bCs/>
          <w:color w:val="363636"/>
          <w:sz w:val="24"/>
        </w:rPr>
        <w:t>Київ</w:t>
      </w:r>
    </w:p>
    <w:p w14:paraId="4DFEDC87" w14:textId="77777777" w:rsidR="005C569D" w:rsidRPr="005C569D" w:rsidRDefault="005C569D" w:rsidP="005C569D">
      <w:pPr>
        <w:shd w:val="clear" w:color="auto" w:fill="FCFCFC"/>
        <w:spacing w:beforeAutospacing="1" w:afterAutospacing="1"/>
        <w:jc w:val="left"/>
        <w:rPr>
          <w:rFonts w:ascii="Arial" w:hAnsi="Arial" w:cs="Arial"/>
          <w:color w:val="363636"/>
          <w:sz w:val="24"/>
        </w:rPr>
      </w:pPr>
      <w:r w:rsidRPr="005C569D">
        <w:rPr>
          <w:rFonts w:ascii="Arial" w:hAnsi="Arial" w:cs="Arial"/>
          <w:b/>
          <w:bCs/>
          <w:color w:val="363636"/>
          <w:sz w:val="24"/>
        </w:rPr>
        <w:t>Про успішне проходження спеціальної підготовки прокурором – стажистом Сумської спеціалізованої прокуратури у сфері оборони Центрального регіону Стеценко Євгенією Олександрівною</w:t>
      </w:r>
    </w:p>
    <w:p w14:paraId="455EF68B" w14:textId="77777777" w:rsidR="005C569D" w:rsidRPr="005C569D" w:rsidRDefault="005C569D" w:rsidP="005C569D">
      <w:pPr>
        <w:jc w:val="left"/>
        <w:rPr>
          <w:sz w:val="24"/>
        </w:rPr>
      </w:pPr>
    </w:p>
    <w:p w14:paraId="6725019E" w14:textId="77777777" w:rsidR="005C569D" w:rsidRPr="005C569D" w:rsidRDefault="005C569D" w:rsidP="005C569D">
      <w:pPr>
        <w:shd w:val="clear" w:color="auto" w:fill="FCFCFC"/>
        <w:spacing w:beforeAutospacing="1" w:afterAutospacing="1"/>
        <w:ind w:firstLine="567"/>
        <w:rPr>
          <w:rFonts w:ascii="Arial" w:hAnsi="Arial" w:cs="Arial"/>
          <w:color w:val="363636"/>
          <w:sz w:val="24"/>
        </w:rPr>
      </w:pPr>
      <w:r w:rsidRPr="005C569D">
        <w:rPr>
          <w:rFonts w:ascii="Arial" w:hAnsi="Arial" w:cs="Arial"/>
          <w:color w:val="363636"/>
          <w:sz w:val="24"/>
        </w:rPr>
        <w:t>Кваліфікаційно-дисциплінарна комісія прокурорів (далі – Комісія, КДКП) у складі: головуючого Радзівона М.О., членів Комісії – Бобровник С.В.,  Булулукова О.Ю., Гарбузи Н.В., Коваль К.П., Куриленка Д.В., Мавроді В.В.,  Мнишенко Є.С., Степанової Т.В., розглянувши матеріали спеціальної підготовки стосовно прокурора – стажиста Сумської спеціалізованої прокуратури у сфері оборони Центрального регіону Стеценко Євгенії Олександрівни (далі – Стеценко Є.О.),</w:t>
      </w:r>
    </w:p>
    <w:p w14:paraId="11BC0369" w14:textId="77777777" w:rsidR="005C569D" w:rsidRPr="005C569D" w:rsidRDefault="005C569D" w:rsidP="005C569D">
      <w:pPr>
        <w:shd w:val="clear" w:color="auto" w:fill="FCFCFC"/>
        <w:spacing w:beforeAutospacing="1" w:afterAutospacing="1"/>
        <w:ind w:firstLine="709"/>
        <w:rPr>
          <w:rFonts w:ascii="Arial" w:hAnsi="Arial" w:cs="Arial"/>
          <w:color w:val="363636"/>
          <w:sz w:val="24"/>
        </w:rPr>
      </w:pPr>
      <w:r w:rsidRPr="005C569D">
        <w:rPr>
          <w:rFonts w:ascii="Arial" w:hAnsi="Arial" w:cs="Arial"/>
          <w:color w:val="363636"/>
          <w:sz w:val="24"/>
        </w:rPr>
        <w:t> </w:t>
      </w:r>
    </w:p>
    <w:p w14:paraId="74DB9408" w14:textId="77777777" w:rsidR="005C569D" w:rsidRPr="005C569D" w:rsidRDefault="005C569D" w:rsidP="005C569D">
      <w:pPr>
        <w:shd w:val="clear" w:color="auto" w:fill="FCFCFC"/>
        <w:spacing w:beforeAutospacing="1" w:afterAutospacing="1"/>
        <w:ind w:firstLine="709"/>
        <w:jc w:val="center"/>
        <w:rPr>
          <w:rFonts w:ascii="Arial" w:hAnsi="Arial" w:cs="Arial"/>
          <w:color w:val="363636"/>
          <w:sz w:val="24"/>
        </w:rPr>
      </w:pPr>
      <w:r w:rsidRPr="005C569D">
        <w:rPr>
          <w:rFonts w:ascii="Arial" w:hAnsi="Arial" w:cs="Arial"/>
          <w:color w:val="363636"/>
          <w:sz w:val="24"/>
        </w:rPr>
        <w:t>УСТАНОВИЛА:</w:t>
      </w:r>
    </w:p>
    <w:p w14:paraId="26CADC49" w14:textId="77777777" w:rsidR="005C569D" w:rsidRPr="005C569D" w:rsidRDefault="005C569D" w:rsidP="005C569D">
      <w:pPr>
        <w:shd w:val="clear" w:color="auto" w:fill="FCFCFC"/>
        <w:spacing w:beforeAutospacing="1" w:afterAutospacing="1"/>
        <w:ind w:firstLine="709"/>
        <w:rPr>
          <w:rFonts w:ascii="Arial" w:hAnsi="Arial" w:cs="Arial"/>
          <w:color w:val="363636"/>
          <w:sz w:val="24"/>
        </w:rPr>
      </w:pPr>
      <w:r w:rsidRPr="005C569D">
        <w:rPr>
          <w:rFonts w:ascii="Arial" w:hAnsi="Arial" w:cs="Arial"/>
          <w:color w:val="363636"/>
          <w:sz w:val="24"/>
        </w:rPr>
        <w:t> </w:t>
      </w:r>
    </w:p>
    <w:p w14:paraId="4F71AD37" w14:textId="77777777" w:rsidR="005C569D" w:rsidRPr="005C569D" w:rsidRDefault="005C569D" w:rsidP="005C569D">
      <w:pPr>
        <w:shd w:val="clear" w:color="auto" w:fill="FCFCFC"/>
        <w:spacing w:beforeAutospacing="1" w:afterAutospacing="1"/>
        <w:ind w:firstLine="567"/>
        <w:rPr>
          <w:rFonts w:ascii="Arial" w:hAnsi="Arial" w:cs="Arial"/>
          <w:color w:val="363636"/>
          <w:sz w:val="24"/>
        </w:rPr>
      </w:pPr>
      <w:r w:rsidRPr="005C569D">
        <w:rPr>
          <w:rFonts w:ascii="Arial" w:hAnsi="Arial" w:cs="Arial"/>
          <w:color w:val="363636"/>
          <w:sz w:val="24"/>
        </w:rPr>
        <w:t>Стеценко Є.О. для участі в доборі кандидатів на посаду прокурора окружної прокуратури, оголошеному рішенням Комісії від 08 липня 2024 року № 83дк-24, подала до Комісії письмову заяву про участь в доборі кандидатів на посаду прокурора окружної прокуратури та необхідні документи, передбачені статтею 30 Закону України «Про прокуратуру».</w:t>
      </w:r>
    </w:p>
    <w:p w14:paraId="570F08DF" w14:textId="77777777" w:rsidR="005C569D" w:rsidRPr="005C569D" w:rsidRDefault="005C569D" w:rsidP="005C569D">
      <w:pPr>
        <w:shd w:val="clear" w:color="auto" w:fill="FCFCFC"/>
        <w:spacing w:beforeAutospacing="1" w:afterAutospacing="1"/>
        <w:ind w:firstLine="567"/>
        <w:rPr>
          <w:rFonts w:ascii="Arial" w:hAnsi="Arial" w:cs="Arial"/>
          <w:color w:val="363636"/>
          <w:sz w:val="24"/>
        </w:rPr>
      </w:pPr>
      <w:r w:rsidRPr="005C569D">
        <w:rPr>
          <w:rFonts w:ascii="Arial" w:hAnsi="Arial" w:cs="Arial"/>
          <w:color w:val="363636"/>
          <w:sz w:val="24"/>
        </w:rPr>
        <w:t>За результатами кваліфікаційного іспиту кандидатів на посаду прокурора окружної прокуратури Стеценко Є.О. отримала 115,2 бала. Рішенням Комісії від 19 травня 2025 року № 173дк-25 її зараховано до зведеного рейтингу кандидатів, зарахованих до резервів на заміщення вакантних посад прокурорів окружних прокуратур під час проведення доборів кандидатів на 90, 200 та 62 посади прокурорів окружних прокуратур.</w:t>
      </w:r>
    </w:p>
    <w:p w14:paraId="76D43072" w14:textId="77777777" w:rsidR="005C569D" w:rsidRPr="005C569D" w:rsidRDefault="005C569D" w:rsidP="005C569D">
      <w:pPr>
        <w:shd w:val="clear" w:color="auto" w:fill="FCFCFC"/>
        <w:spacing w:beforeAutospacing="1" w:afterAutospacing="1"/>
        <w:ind w:firstLine="567"/>
        <w:rPr>
          <w:rFonts w:ascii="Arial" w:hAnsi="Arial" w:cs="Arial"/>
          <w:color w:val="363636"/>
          <w:sz w:val="24"/>
        </w:rPr>
      </w:pPr>
      <w:r w:rsidRPr="005C569D">
        <w:rPr>
          <w:rFonts w:ascii="Arial" w:hAnsi="Arial" w:cs="Arial"/>
          <w:color w:val="363636"/>
          <w:sz w:val="24"/>
        </w:rPr>
        <w:t xml:space="preserve">За результатами проходження конкурсу на призначення прокурором – стажистом окружної прокуратури Стеценко Є.О. наказом керівника Спеціалізованої прокуратури у сфері оборони Центрального регіону від 10 червня 2025 року № 348к призначено прокурором-стажистом на посаді прокурора Сумської спеціалізованої прокуратури у </w:t>
      </w:r>
      <w:r w:rsidRPr="005C569D">
        <w:rPr>
          <w:rFonts w:ascii="Arial" w:hAnsi="Arial" w:cs="Arial"/>
          <w:color w:val="363636"/>
          <w:sz w:val="24"/>
        </w:rPr>
        <w:lastRenderedPageBreak/>
        <w:t>сфері оборони Центрального регіону з 13 червня 2025 року на час проходження спеціальної підготовки.</w:t>
      </w:r>
    </w:p>
    <w:p w14:paraId="455372A9" w14:textId="77777777" w:rsidR="005C569D" w:rsidRPr="005C569D" w:rsidRDefault="005C569D" w:rsidP="005C569D">
      <w:pPr>
        <w:shd w:val="clear" w:color="auto" w:fill="FCFCFC"/>
        <w:spacing w:beforeAutospacing="1" w:afterAutospacing="1"/>
        <w:ind w:firstLine="567"/>
        <w:rPr>
          <w:rFonts w:ascii="Arial" w:hAnsi="Arial" w:cs="Arial"/>
          <w:color w:val="363636"/>
          <w:sz w:val="24"/>
        </w:rPr>
      </w:pPr>
      <w:r w:rsidRPr="005C569D">
        <w:rPr>
          <w:rFonts w:ascii="Arial" w:hAnsi="Arial" w:cs="Arial"/>
          <w:color w:val="363636"/>
          <w:sz w:val="24"/>
        </w:rPr>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15 серпня 2025 року № 599к прокурора-стажиста Стеценко Є.О. допущено до стажування.</w:t>
      </w:r>
    </w:p>
    <w:p w14:paraId="2D6290F1" w14:textId="77777777" w:rsidR="005C569D" w:rsidRPr="005C569D" w:rsidRDefault="005C569D" w:rsidP="005C569D">
      <w:pPr>
        <w:shd w:val="clear" w:color="auto" w:fill="FCFCFC"/>
        <w:spacing w:beforeAutospacing="1" w:afterAutospacing="1"/>
        <w:ind w:firstLine="567"/>
        <w:rPr>
          <w:rFonts w:ascii="Arial" w:hAnsi="Arial" w:cs="Arial"/>
          <w:color w:val="363636"/>
          <w:sz w:val="24"/>
        </w:rPr>
      </w:pPr>
      <w:r w:rsidRPr="005C569D">
        <w:rPr>
          <w:rFonts w:ascii="Arial" w:hAnsi="Arial" w:cs="Arial"/>
          <w:color w:val="363636"/>
          <w:sz w:val="24"/>
        </w:rPr>
        <w:t>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20 березня 2026 року прийняла рішення № 4 рекомендувати КДКП прийняти рішення про успішне проходження спеціальної підготовки прокурором-стажистом на посаді прокурора Сумської спеціалізованої прокуратури у сфері оборони Центрального регіону Стеценко Є.О. Вказане рішення надіслано до Комісії.</w:t>
      </w:r>
    </w:p>
    <w:p w14:paraId="395F3555" w14:textId="77777777" w:rsidR="005C569D" w:rsidRPr="005C569D" w:rsidRDefault="005C569D" w:rsidP="005C569D">
      <w:pPr>
        <w:shd w:val="clear" w:color="auto" w:fill="FCFCFC"/>
        <w:ind w:firstLine="567"/>
        <w:rPr>
          <w:rFonts w:ascii="Arial" w:hAnsi="Arial" w:cs="Arial"/>
          <w:color w:val="363636"/>
          <w:sz w:val="24"/>
        </w:rPr>
      </w:pPr>
      <w:r w:rsidRPr="005C569D">
        <w:rPr>
          <w:rFonts w:ascii="Arial" w:hAnsi="Arial" w:cs="Arial"/>
          <w:color w:val="363636"/>
          <w:sz w:val="24"/>
        </w:rPr>
        <w:t>Комісія встановила, що прокурор-стажист на посаді прокурора  Сумської спеціалізованої прокуратури у сфері оборони Центрального регіону Стеценко Є.О. план стажування виконала.</w:t>
      </w:r>
    </w:p>
    <w:p w14:paraId="148DD82C" w14:textId="77777777" w:rsidR="005C569D" w:rsidRPr="005C569D" w:rsidRDefault="005C569D" w:rsidP="005C569D">
      <w:pPr>
        <w:shd w:val="clear" w:color="auto" w:fill="FCFCFC"/>
        <w:ind w:firstLine="567"/>
        <w:rPr>
          <w:rFonts w:ascii="Arial" w:hAnsi="Arial" w:cs="Arial"/>
          <w:color w:val="363636"/>
          <w:sz w:val="24"/>
        </w:rPr>
      </w:pPr>
      <w:r w:rsidRPr="005C569D">
        <w:rPr>
          <w:rFonts w:ascii="Arial" w:hAnsi="Arial" w:cs="Arial"/>
          <w:color w:val="363636"/>
          <w:sz w:val="24"/>
        </w:rPr>
        <w:t>За час проходження стажування Стеценко Є.О. продемонструвала високий рівень підготовки, розуміння принципів роботи на посаді прокурора та знання матеріального та процесуального законодавства, в змозі належним чином організовувати та виконувати роботу. Навчилась ефективно застосовувати знання в реальних ситуаціях, які виникають під час виконання посадових обов’язків прокурора спеціалізованої прокуратури (на правах окружної).</w:t>
      </w:r>
    </w:p>
    <w:p w14:paraId="20AABEBE" w14:textId="77777777" w:rsidR="005C569D" w:rsidRPr="005C569D" w:rsidRDefault="005C569D" w:rsidP="005C569D">
      <w:pPr>
        <w:shd w:val="clear" w:color="auto" w:fill="FCFCFC"/>
        <w:ind w:firstLine="567"/>
        <w:rPr>
          <w:rFonts w:ascii="Arial" w:hAnsi="Arial" w:cs="Arial"/>
          <w:color w:val="363636"/>
          <w:sz w:val="24"/>
        </w:rPr>
      </w:pPr>
      <w:r w:rsidRPr="005C569D">
        <w:rPr>
          <w:rFonts w:ascii="Arial" w:hAnsi="Arial" w:cs="Arial"/>
          <w:color w:val="363636"/>
          <w:sz w:val="24"/>
        </w:rPr>
        <w:t>Стеценко Є.О. володіє необхідними теоретичними знаннями, практичними навичками та організаторськими здібностями.</w:t>
      </w:r>
    </w:p>
    <w:p w14:paraId="51643FB0" w14:textId="77777777" w:rsidR="005C569D" w:rsidRPr="005C569D" w:rsidRDefault="005C569D" w:rsidP="005C569D">
      <w:pPr>
        <w:shd w:val="clear" w:color="auto" w:fill="FCFCFC"/>
        <w:ind w:firstLine="567"/>
        <w:rPr>
          <w:rFonts w:ascii="Arial" w:hAnsi="Arial" w:cs="Arial"/>
          <w:color w:val="363636"/>
          <w:sz w:val="24"/>
        </w:rPr>
      </w:pPr>
      <w:r w:rsidRPr="005C569D">
        <w:rPr>
          <w:rFonts w:ascii="Arial" w:hAnsi="Arial" w:cs="Arial"/>
          <w:color w:val="363636"/>
          <w:sz w:val="24"/>
        </w:rPr>
        <w:t>Дотримується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у сфері оборони Центрального регіону та Сумської спеціалізованої прокуратури у сфері оборони Центрального регіону, Правил внутрішнього службового розпорядку для прокурорів, а також законодавства у сфері запобігання корупції.</w:t>
      </w:r>
    </w:p>
    <w:p w14:paraId="0DEC136A" w14:textId="77777777" w:rsidR="005C569D" w:rsidRPr="005C569D" w:rsidRDefault="005C569D" w:rsidP="005C569D">
      <w:pPr>
        <w:shd w:val="clear" w:color="auto" w:fill="FCFCFC"/>
        <w:ind w:firstLine="567"/>
        <w:rPr>
          <w:rFonts w:ascii="Arial" w:hAnsi="Arial" w:cs="Arial"/>
          <w:color w:val="363636"/>
          <w:sz w:val="24"/>
        </w:rPr>
      </w:pPr>
      <w:r w:rsidRPr="005C569D">
        <w:rPr>
          <w:rFonts w:ascii="Arial" w:hAnsi="Arial" w:cs="Arial"/>
          <w:color w:val="363636"/>
          <w:sz w:val="24"/>
        </w:rPr>
        <w:t>Скарги на рішення, дії,  бездіяльність прокурора-стажиста або вчинення нею дисциплінарного проступку під час проходження стажування не надходили.</w:t>
      </w:r>
    </w:p>
    <w:p w14:paraId="34B18022" w14:textId="77777777" w:rsidR="005C569D" w:rsidRPr="005C569D" w:rsidRDefault="005C569D" w:rsidP="005C569D">
      <w:pPr>
        <w:shd w:val="clear" w:color="auto" w:fill="FCFCFC"/>
        <w:ind w:firstLine="567"/>
        <w:rPr>
          <w:rFonts w:ascii="Arial" w:hAnsi="Arial" w:cs="Arial"/>
          <w:color w:val="363636"/>
          <w:sz w:val="24"/>
        </w:rPr>
      </w:pPr>
      <w:r w:rsidRPr="005C569D">
        <w:rPr>
          <w:rFonts w:ascii="Arial" w:hAnsi="Arial" w:cs="Arial"/>
          <w:color w:val="363636"/>
          <w:sz w:val="24"/>
        </w:rPr>
        <w:t>За результатами розгляду матеріалів спеціальної підготовки, враховуючи, що Спеціалізована прокуратура у сфері оборони Центрального регіону, куди рекомендовано призначити Стеценко Є.О., прийняла позитивне рішення щодо результатів її стажування та призначення на посаду прокурора Сумської спеціалізованої прокуратури у сфері оборони Центрального регіону, Комісія не встановила підстав для відмови у внесенні подання про її призначення на посаду прокурора зазначеної прокуратури.</w:t>
      </w:r>
    </w:p>
    <w:p w14:paraId="188D5BCA" w14:textId="77777777" w:rsidR="005C569D" w:rsidRPr="005C569D" w:rsidRDefault="005C569D" w:rsidP="005C569D">
      <w:pPr>
        <w:shd w:val="clear" w:color="auto" w:fill="FCFCFC"/>
        <w:spacing w:beforeAutospacing="1" w:afterAutospacing="1"/>
        <w:ind w:firstLine="567"/>
        <w:rPr>
          <w:rFonts w:ascii="Arial" w:hAnsi="Arial" w:cs="Arial"/>
          <w:color w:val="363636"/>
          <w:sz w:val="24"/>
        </w:rPr>
      </w:pPr>
      <w:r w:rsidRPr="005C569D">
        <w:rPr>
          <w:rFonts w:ascii="Arial" w:hAnsi="Arial" w:cs="Arial"/>
          <w:color w:val="363636"/>
          <w:sz w:val="24"/>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02071A25" w14:textId="77777777" w:rsidR="005C569D" w:rsidRPr="005C569D" w:rsidRDefault="005C569D" w:rsidP="005C569D">
      <w:pPr>
        <w:shd w:val="clear" w:color="auto" w:fill="FCFCFC"/>
        <w:spacing w:beforeAutospacing="1" w:afterAutospacing="1"/>
        <w:ind w:firstLine="709"/>
        <w:jc w:val="center"/>
        <w:rPr>
          <w:rFonts w:ascii="Arial" w:hAnsi="Arial" w:cs="Arial"/>
          <w:color w:val="363636"/>
          <w:sz w:val="24"/>
        </w:rPr>
      </w:pPr>
      <w:r w:rsidRPr="005C569D">
        <w:rPr>
          <w:rFonts w:ascii="Arial" w:hAnsi="Arial" w:cs="Arial"/>
          <w:color w:val="363636"/>
          <w:sz w:val="24"/>
        </w:rPr>
        <w:t>ВИРІШИЛА:</w:t>
      </w:r>
    </w:p>
    <w:p w14:paraId="6582B509" w14:textId="77777777" w:rsidR="005C569D" w:rsidRPr="005C569D" w:rsidRDefault="005C569D" w:rsidP="005C569D">
      <w:pPr>
        <w:shd w:val="clear" w:color="auto" w:fill="FCFCFC"/>
        <w:spacing w:beforeAutospacing="1" w:afterAutospacing="1"/>
        <w:ind w:firstLine="709"/>
        <w:rPr>
          <w:rFonts w:ascii="Arial" w:hAnsi="Arial" w:cs="Arial"/>
          <w:color w:val="363636"/>
          <w:sz w:val="24"/>
        </w:rPr>
      </w:pPr>
      <w:r w:rsidRPr="005C569D">
        <w:rPr>
          <w:rFonts w:ascii="Arial" w:hAnsi="Arial" w:cs="Arial"/>
          <w:color w:val="363636"/>
          <w:sz w:val="24"/>
        </w:rPr>
        <w:lastRenderedPageBreak/>
        <w:t> </w:t>
      </w:r>
    </w:p>
    <w:p w14:paraId="626811EE" w14:textId="77777777" w:rsidR="005C569D" w:rsidRPr="005C569D" w:rsidRDefault="005C569D" w:rsidP="005C569D">
      <w:pPr>
        <w:shd w:val="clear" w:color="auto" w:fill="FCFCFC"/>
        <w:spacing w:beforeAutospacing="1" w:afterAutospacing="1"/>
        <w:ind w:firstLine="567"/>
        <w:rPr>
          <w:rFonts w:ascii="Arial" w:hAnsi="Arial" w:cs="Arial"/>
          <w:color w:val="363636"/>
          <w:sz w:val="24"/>
        </w:rPr>
      </w:pPr>
      <w:r w:rsidRPr="005C569D">
        <w:rPr>
          <w:rFonts w:ascii="Arial" w:hAnsi="Arial" w:cs="Arial"/>
          <w:color w:val="363636"/>
          <w:sz w:val="24"/>
        </w:rPr>
        <w:t>1. Визнати прокурора-стажиста на посаді прокурора Сумської спеціалізованої прокуратури у сфері оборони Центрального регіону Стеценко Євгенію Олександрівну такою, що успішно пройшла спеціальну підготовку.</w:t>
      </w:r>
    </w:p>
    <w:p w14:paraId="4D84CB60" w14:textId="77777777" w:rsidR="005C569D" w:rsidRPr="005C569D" w:rsidRDefault="005C569D" w:rsidP="005C569D">
      <w:pPr>
        <w:shd w:val="clear" w:color="auto" w:fill="FCFCFC"/>
        <w:spacing w:beforeAutospacing="1" w:afterAutospacing="1"/>
        <w:ind w:firstLine="567"/>
        <w:rPr>
          <w:rFonts w:ascii="Arial" w:hAnsi="Arial" w:cs="Arial"/>
          <w:color w:val="363636"/>
          <w:sz w:val="24"/>
        </w:rPr>
      </w:pPr>
      <w:r w:rsidRPr="005C569D">
        <w:rPr>
          <w:rFonts w:ascii="Arial" w:hAnsi="Arial" w:cs="Arial"/>
          <w:color w:val="363636"/>
          <w:sz w:val="24"/>
        </w:rPr>
        <w:t> </w:t>
      </w:r>
    </w:p>
    <w:p w14:paraId="7A7AFBA3" w14:textId="77777777" w:rsidR="005C569D" w:rsidRPr="005C569D" w:rsidRDefault="005C569D" w:rsidP="005C569D">
      <w:pPr>
        <w:shd w:val="clear" w:color="auto" w:fill="FCFCFC"/>
        <w:spacing w:beforeAutospacing="1" w:afterAutospacing="1"/>
        <w:ind w:firstLine="567"/>
        <w:rPr>
          <w:rFonts w:ascii="Arial" w:hAnsi="Arial" w:cs="Arial"/>
          <w:color w:val="363636"/>
          <w:sz w:val="24"/>
        </w:rPr>
      </w:pPr>
      <w:r w:rsidRPr="005C569D">
        <w:rPr>
          <w:rFonts w:ascii="Arial" w:hAnsi="Arial" w:cs="Arial"/>
          <w:color w:val="363636"/>
          <w:sz w:val="24"/>
        </w:rPr>
        <w:t>2. Надіслати керівнику Спеціалізованої прокуратури у сфері оборони Центрального регіону подання про призначення прокурора – стажиста Сумської спеціалізованої прокуратури у сфері оборони Центрального регіону Стеценко Євгенії Олександрівни на посаду прокурора Сумської спеціалізованої прокуратури у сфері оборони Центрального регіону.</w:t>
      </w:r>
    </w:p>
    <w:p w14:paraId="5B148D48" w14:textId="77777777" w:rsidR="005C569D" w:rsidRPr="005C569D" w:rsidRDefault="005C569D" w:rsidP="005C569D">
      <w:pPr>
        <w:shd w:val="clear" w:color="auto" w:fill="FCFCFC"/>
        <w:spacing w:beforeAutospacing="1" w:afterAutospacing="1"/>
        <w:ind w:firstLine="567"/>
        <w:rPr>
          <w:rFonts w:ascii="Arial" w:hAnsi="Arial" w:cs="Arial"/>
          <w:color w:val="363636"/>
          <w:sz w:val="24"/>
        </w:rPr>
      </w:pPr>
      <w:r w:rsidRPr="005C569D">
        <w:rPr>
          <w:rFonts w:ascii="Arial" w:hAnsi="Arial" w:cs="Arial"/>
          <w:color w:val="363636"/>
          <w:sz w:val="24"/>
        </w:rPr>
        <w:t> </w:t>
      </w:r>
    </w:p>
    <w:p w14:paraId="3E7CE0BE" w14:textId="77777777" w:rsidR="005C569D" w:rsidRPr="005C569D" w:rsidRDefault="005C569D" w:rsidP="005C569D">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5C569D" w:rsidRPr="005C569D" w14:paraId="24A928A7" w14:textId="77777777" w:rsidTr="005C569D">
        <w:tc>
          <w:tcPr>
            <w:tcW w:w="3298" w:type="dxa"/>
            <w:shd w:val="clear" w:color="auto" w:fill="FCFCFC"/>
            <w:tcMar>
              <w:top w:w="0" w:type="dxa"/>
              <w:left w:w="108" w:type="dxa"/>
              <w:bottom w:w="0" w:type="dxa"/>
              <w:right w:w="108" w:type="dxa"/>
            </w:tcMar>
            <w:hideMark/>
          </w:tcPr>
          <w:p w14:paraId="57C6ADD7"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Головуючий</w:t>
            </w:r>
          </w:p>
        </w:tc>
        <w:tc>
          <w:tcPr>
            <w:tcW w:w="2798" w:type="dxa"/>
            <w:shd w:val="clear" w:color="auto" w:fill="FCFCFC"/>
            <w:tcMar>
              <w:top w:w="0" w:type="dxa"/>
              <w:left w:w="108" w:type="dxa"/>
              <w:bottom w:w="0" w:type="dxa"/>
              <w:right w:w="108" w:type="dxa"/>
            </w:tcMar>
            <w:hideMark/>
          </w:tcPr>
          <w:p w14:paraId="7C08029E"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A596EB8"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Максим РАДЗІВОН</w:t>
            </w:r>
          </w:p>
          <w:p w14:paraId="33F9647B"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p w14:paraId="0190A225"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41715D42" w14:textId="77777777" w:rsidTr="005C569D">
        <w:tc>
          <w:tcPr>
            <w:tcW w:w="3298" w:type="dxa"/>
            <w:shd w:val="clear" w:color="auto" w:fill="FCFCFC"/>
            <w:tcMar>
              <w:top w:w="0" w:type="dxa"/>
              <w:left w:w="108" w:type="dxa"/>
              <w:bottom w:w="0" w:type="dxa"/>
              <w:right w:w="108" w:type="dxa"/>
            </w:tcMar>
            <w:hideMark/>
          </w:tcPr>
          <w:p w14:paraId="088965E4"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1A1684EE"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CF656EB"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Світлана БОБРОВНИК</w:t>
            </w:r>
          </w:p>
        </w:tc>
      </w:tr>
      <w:tr w:rsidR="005C569D" w:rsidRPr="005C569D" w14:paraId="5634E9C6" w14:textId="77777777" w:rsidTr="005C569D">
        <w:tc>
          <w:tcPr>
            <w:tcW w:w="3298" w:type="dxa"/>
            <w:shd w:val="clear" w:color="auto" w:fill="FCFCFC"/>
            <w:tcMar>
              <w:top w:w="0" w:type="dxa"/>
              <w:left w:w="108" w:type="dxa"/>
              <w:bottom w:w="0" w:type="dxa"/>
              <w:right w:w="108" w:type="dxa"/>
            </w:tcMar>
            <w:hideMark/>
          </w:tcPr>
          <w:p w14:paraId="35139427"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B277A94"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4965482"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4D8AF7DD" w14:textId="77777777" w:rsidTr="005C569D">
        <w:tc>
          <w:tcPr>
            <w:tcW w:w="3298" w:type="dxa"/>
            <w:shd w:val="clear" w:color="auto" w:fill="FCFCFC"/>
            <w:tcMar>
              <w:top w:w="0" w:type="dxa"/>
              <w:left w:w="108" w:type="dxa"/>
              <w:bottom w:w="0" w:type="dxa"/>
              <w:right w:w="108" w:type="dxa"/>
            </w:tcMar>
            <w:hideMark/>
          </w:tcPr>
          <w:p w14:paraId="46F93602"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199C5D6"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3479E26"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7B42CD07" w14:textId="77777777" w:rsidTr="005C569D">
        <w:tc>
          <w:tcPr>
            <w:tcW w:w="3298" w:type="dxa"/>
            <w:shd w:val="clear" w:color="auto" w:fill="FCFCFC"/>
            <w:tcMar>
              <w:top w:w="0" w:type="dxa"/>
              <w:left w:w="108" w:type="dxa"/>
              <w:bottom w:w="0" w:type="dxa"/>
              <w:right w:w="108" w:type="dxa"/>
            </w:tcMar>
            <w:hideMark/>
          </w:tcPr>
          <w:p w14:paraId="6753ADE1"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0426D5A"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F69DCA7"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Олег БУЛУЛУКОВ</w:t>
            </w:r>
          </w:p>
        </w:tc>
      </w:tr>
      <w:tr w:rsidR="005C569D" w:rsidRPr="005C569D" w14:paraId="4011E04E" w14:textId="77777777" w:rsidTr="005C569D">
        <w:tc>
          <w:tcPr>
            <w:tcW w:w="3298" w:type="dxa"/>
            <w:shd w:val="clear" w:color="auto" w:fill="FCFCFC"/>
            <w:tcMar>
              <w:top w:w="0" w:type="dxa"/>
              <w:left w:w="108" w:type="dxa"/>
              <w:bottom w:w="0" w:type="dxa"/>
              <w:right w:w="108" w:type="dxa"/>
            </w:tcMar>
            <w:hideMark/>
          </w:tcPr>
          <w:p w14:paraId="4CC087FE"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12DFE42"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C7FDB6E"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4C6C1AEC" w14:textId="77777777" w:rsidTr="005C569D">
        <w:tc>
          <w:tcPr>
            <w:tcW w:w="3298" w:type="dxa"/>
            <w:shd w:val="clear" w:color="auto" w:fill="FCFCFC"/>
            <w:tcMar>
              <w:top w:w="0" w:type="dxa"/>
              <w:left w:w="108" w:type="dxa"/>
              <w:bottom w:w="0" w:type="dxa"/>
              <w:right w:w="108" w:type="dxa"/>
            </w:tcMar>
            <w:hideMark/>
          </w:tcPr>
          <w:p w14:paraId="08D6E5E8"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73EB964"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C5B0F6F"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7E2415AE" w14:textId="77777777" w:rsidTr="005C569D">
        <w:tc>
          <w:tcPr>
            <w:tcW w:w="3298" w:type="dxa"/>
            <w:shd w:val="clear" w:color="auto" w:fill="FCFCFC"/>
            <w:tcMar>
              <w:top w:w="0" w:type="dxa"/>
              <w:left w:w="108" w:type="dxa"/>
              <w:bottom w:w="0" w:type="dxa"/>
              <w:right w:w="108" w:type="dxa"/>
            </w:tcMar>
            <w:hideMark/>
          </w:tcPr>
          <w:p w14:paraId="6A51A47A"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91FC6DE"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31D17BA"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Ніна ГАРБУЗА</w:t>
            </w:r>
          </w:p>
        </w:tc>
      </w:tr>
      <w:tr w:rsidR="005C569D" w:rsidRPr="005C569D" w14:paraId="1893EE96" w14:textId="77777777" w:rsidTr="005C569D">
        <w:tc>
          <w:tcPr>
            <w:tcW w:w="3298" w:type="dxa"/>
            <w:shd w:val="clear" w:color="auto" w:fill="FCFCFC"/>
            <w:tcMar>
              <w:top w:w="0" w:type="dxa"/>
              <w:left w:w="108" w:type="dxa"/>
              <w:bottom w:w="0" w:type="dxa"/>
              <w:right w:w="108" w:type="dxa"/>
            </w:tcMar>
            <w:hideMark/>
          </w:tcPr>
          <w:p w14:paraId="4960AF9E"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D3E2089"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372DCF7"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20018562" w14:textId="77777777" w:rsidTr="005C569D">
        <w:tc>
          <w:tcPr>
            <w:tcW w:w="3298" w:type="dxa"/>
            <w:shd w:val="clear" w:color="auto" w:fill="FCFCFC"/>
            <w:tcMar>
              <w:top w:w="0" w:type="dxa"/>
              <w:left w:w="108" w:type="dxa"/>
              <w:bottom w:w="0" w:type="dxa"/>
              <w:right w:w="108" w:type="dxa"/>
            </w:tcMar>
            <w:hideMark/>
          </w:tcPr>
          <w:p w14:paraId="7E34B7E5"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77FD05D"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D696983"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2524D64C" w14:textId="77777777" w:rsidTr="005C569D">
        <w:tc>
          <w:tcPr>
            <w:tcW w:w="3298" w:type="dxa"/>
            <w:shd w:val="clear" w:color="auto" w:fill="FCFCFC"/>
            <w:tcMar>
              <w:top w:w="0" w:type="dxa"/>
              <w:left w:w="108" w:type="dxa"/>
              <w:bottom w:w="0" w:type="dxa"/>
              <w:right w:w="108" w:type="dxa"/>
            </w:tcMar>
            <w:hideMark/>
          </w:tcPr>
          <w:p w14:paraId="7566BC51"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15366B7"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798348C"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Катерина КОВАЛЬ</w:t>
            </w:r>
          </w:p>
        </w:tc>
      </w:tr>
      <w:tr w:rsidR="005C569D" w:rsidRPr="005C569D" w14:paraId="2793ABD1" w14:textId="77777777" w:rsidTr="005C569D">
        <w:tc>
          <w:tcPr>
            <w:tcW w:w="3298" w:type="dxa"/>
            <w:shd w:val="clear" w:color="auto" w:fill="FCFCFC"/>
            <w:tcMar>
              <w:top w:w="0" w:type="dxa"/>
              <w:left w:w="108" w:type="dxa"/>
              <w:bottom w:w="0" w:type="dxa"/>
              <w:right w:w="108" w:type="dxa"/>
            </w:tcMar>
            <w:hideMark/>
          </w:tcPr>
          <w:p w14:paraId="113DF528"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0F2C751"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CD5225A"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67F98D4C" w14:textId="77777777" w:rsidTr="005C569D">
        <w:tc>
          <w:tcPr>
            <w:tcW w:w="3298" w:type="dxa"/>
            <w:shd w:val="clear" w:color="auto" w:fill="FCFCFC"/>
            <w:tcMar>
              <w:top w:w="0" w:type="dxa"/>
              <w:left w:w="108" w:type="dxa"/>
              <w:bottom w:w="0" w:type="dxa"/>
              <w:right w:w="108" w:type="dxa"/>
            </w:tcMar>
            <w:hideMark/>
          </w:tcPr>
          <w:p w14:paraId="67333196"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2023E54"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B1DF981"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66AA9510" w14:textId="77777777" w:rsidTr="005C569D">
        <w:tc>
          <w:tcPr>
            <w:tcW w:w="3298" w:type="dxa"/>
            <w:shd w:val="clear" w:color="auto" w:fill="FCFCFC"/>
            <w:tcMar>
              <w:top w:w="0" w:type="dxa"/>
              <w:left w:w="108" w:type="dxa"/>
              <w:bottom w:w="0" w:type="dxa"/>
              <w:right w:w="108" w:type="dxa"/>
            </w:tcMar>
            <w:hideMark/>
          </w:tcPr>
          <w:p w14:paraId="6BAE88BB"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1C04BE5"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92C61A3"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Дмитро КУРИЛЕНКО</w:t>
            </w:r>
          </w:p>
        </w:tc>
      </w:tr>
      <w:tr w:rsidR="005C569D" w:rsidRPr="005C569D" w14:paraId="460AB8E4" w14:textId="77777777" w:rsidTr="005C569D">
        <w:tc>
          <w:tcPr>
            <w:tcW w:w="3298" w:type="dxa"/>
            <w:shd w:val="clear" w:color="auto" w:fill="FCFCFC"/>
            <w:tcMar>
              <w:top w:w="0" w:type="dxa"/>
              <w:left w:w="108" w:type="dxa"/>
              <w:bottom w:w="0" w:type="dxa"/>
              <w:right w:w="108" w:type="dxa"/>
            </w:tcMar>
            <w:hideMark/>
          </w:tcPr>
          <w:p w14:paraId="39256167"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A16770B"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AE1DDE6"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1A8A05BF" w14:textId="77777777" w:rsidTr="005C569D">
        <w:tc>
          <w:tcPr>
            <w:tcW w:w="3298" w:type="dxa"/>
            <w:shd w:val="clear" w:color="auto" w:fill="FCFCFC"/>
            <w:tcMar>
              <w:top w:w="0" w:type="dxa"/>
              <w:left w:w="108" w:type="dxa"/>
              <w:bottom w:w="0" w:type="dxa"/>
              <w:right w:w="108" w:type="dxa"/>
            </w:tcMar>
            <w:hideMark/>
          </w:tcPr>
          <w:p w14:paraId="2463D1E1"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477706B"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5207DE2"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26E8C782" w14:textId="77777777" w:rsidTr="005C569D">
        <w:tc>
          <w:tcPr>
            <w:tcW w:w="3298" w:type="dxa"/>
            <w:shd w:val="clear" w:color="auto" w:fill="FCFCFC"/>
            <w:tcMar>
              <w:top w:w="0" w:type="dxa"/>
              <w:left w:w="108" w:type="dxa"/>
              <w:bottom w:w="0" w:type="dxa"/>
              <w:right w:w="108" w:type="dxa"/>
            </w:tcMar>
            <w:hideMark/>
          </w:tcPr>
          <w:p w14:paraId="3C0B1E2B"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19130CA"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A096EB5"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Віталій МАВРОДІ</w:t>
            </w:r>
          </w:p>
        </w:tc>
      </w:tr>
      <w:tr w:rsidR="005C569D" w:rsidRPr="005C569D" w14:paraId="41C3FB61" w14:textId="77777777" w:rsidTr="005C569D">
        <w:tc>
          <w:tcPr>
            <w:tcW w:w="3298" w:type="dxa"/>
            <w:shd w:val="clear" w:color="auto" w:fill="FCFCFC"/>
            <w:tcMar>
              <w:top w:w="0" w:type="dxa"/>
              <w:left w:w="108" w:type="dxa"/>
              <w:bottom w:w="0" w:type="dxa"/>
              <w:right w:w="108" w:type="dxa"/>
            </w:tcMar>
            <w:hideMark/>
          </w:tcPr>
          <w:p w14:paraId="4B3A9114"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0DC97B7"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9B50D17"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3A65752E" w14:textId="77777777" w:rsidTr="005C569D">
        <w:tc>
          <w:tcPr>
            <w:tcW w:w="3298" w:type="dxa"/>
            <w:shd w:val="clear" w:color="auto" w:fill="FCFCFC"/>
            <w:tcMar>
              <w:top w:w="0" w:type="dxa"/>
              <w:left w:w="108" w:type="dxa"/>
              <w:bottom w:w="0" w:type="dxa"/>
              <w:right w:w="108" w:type="dxa"/>
            </w:tcMar>
            <w:hideMark/>
          </w:tcPr>
          <w:p w14:paraId="168F91C8"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CD85B75"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3395B04"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138CA16F" w14:textId="77777777" w:rsidTr="005C569D">
        <w:tc>
          <w:tcPr>
            <w:tcW w:w="3298" w:type="dxa"/>
            <w:shd w:val="clear" w:color="auto" w:fill="FCFCFC"/>
            <w:tcMar>
              <w:top w:w="0" w:type="dxa"/>
              <w:left w:w="108" w:type="dxa"/>
              <w:bottom w:w="0" w:type="dxa"/>
              <w:right w:w="108" w:type="dxa"/>
            </w:tcMar>
            <w:hideMark/>
          </w:tcPr>
          <w:p w14:paraId="614D3F8C"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B8BD5E4"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E998B94"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Євгенія МНИШЕНКО</w:t>
            </w:r>
          </w:p>
        </w:tc>
      </w:tr>
      <w:tr w:rsidR="005C569D" w:rsidRPr="005C569D" w14:paraId="11500E8C" w14:textId="77777777" w:rsidTr="005C569D">
        <w:tc>
          <w:tcPr>
            <w:tcW w:w="3298" w:type="dxa"/>
            <w:shd w:val="clear" w:color="auto" w:fill="FCFCFC"/>
            <w:tcMar>
              <w:top w:w="0" w:type="dxa"/>
              <w:left w:w="108" w:type="dxa"/>
              <w:bottom w:w="0" w:type="dxa"/>
              <w:right w:w="108" w:type="dxa"/>
            </w:tcMar>
            <w:hideMark/>
          </w:tcPr>
          <w:p w14:paraId="1519CBC2"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9AAA04E"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1D4871C"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38DA3C74" w14:textId="77777777" w:rsidTr="005C569D">
        <w:tc>
          <w:tcPr>
            <w:tcW w:w="3298" w:type="dxa"/>
            <w:shd w:val="clear" w:color="auto" w:fill="FCFCFC"/>
            <w:tcMar>
              <w:top w:w="0" w:type="dxa"/>
              <w:left w:w="108" w:type="dxa"/>
              <w:bottom w:w="0" w:type="dxa"/>
              <w:right w:w="108" w:type="dxa"/>
            </w:tcMar>
            <w:hideMark/>
          </w:tcPr>
          <w:p w14:paraId="474ACE60"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BDC1796"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5819FBF"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r>
      <w:tr w:rsidR="005C569D" w:rsidRPr="005C569D" w14:paraId="00DD563C" w14:textId="77777777" w:rsidTr="005C569D">
        <w:tc>
          <w:tcPr>
            <w:tcW w:w="3298" w:type="dxa"/>
            <w:shd w:val="clear" w:color="auto" w:fill="FCFCFC"/>
            <w:tcMar>
              <w:top w:w="0" w:type="dxa"/>
              <w:left w:w="108" w:type="dxa"/>
              <w:bottom w:w="0" w:type="dxa"/>
              <w:right w:w="108" w:type="dxa"/>
            </w:tcMar>
            <w:hideMark/>
          </w:tcPr>
          <w:p w14:paraId="274DEE5B"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3BDE615"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730A957" w14:textId="77777777" w:rsidR="005C569D" w:rsidRPr="005C569D" w:rsidRDefault="005C569D" w:rsidP="005C569D">
            <w:pPr>
              <w:spacing w:beforeAutospacing="1" w:afterAutospacing="1"/>
              <w:jc w:val="left"/>
              <w:rPr>
                <w:rFonts w:ascii="Arial" w:hAnsi="Arial" w:cs="Arial"/>
                <w:color w:val="363636"/>
                <w:sz w:val="24"/>
              </w:rPr>
            </w:pPr>
            <w:r w:rsidRPr="005C569D">
              <w:rPr>
                <w:rFonts w:ascii="Arial" w:hAnsi="Arial" w:cs="Arial"/>
                <w:color w:val="363636"/>
                <w:sz w:val="24"/>
              </w:rPr>
              <w:t>Тетяна СТЕПАНОВА</w:t>
            </w:r>
          </w:p>
        </w:tc>
      </w:tr>
    </w:tbl>
    <w:p w14:paraId="2ECC33F9" w14:textId="77777777" w:rsidR="00774F2A" w:rsidRPr="005C569D" w:rsidRDefault="00774F2A" w:rsidP="005C569D">
      <w:bookmarkStart w:id="0" w:name="_GoBack"/>
      <w:bookmarkEnd w:id="0"/>
    </w:p>
    <w:sectPr w:rsidR="00774F2A" w:rsidRPr="005C569D" w:rsidSect="00DD7A85">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EF729" w14:textId="77777777" w:rsidR="00E70AD6" w:rsidRDefault="00E70AD6">
      <w:r>
        <w:separator/>
      </w:r>
    </w:p>
  </w:endnote>
  <w:endnote w:type="continuationSeparator" w:id="0">
    <w:p w14:paraId="3B3712F9" w14:textId="77777777" w:rsidR="00E70AD6" w:rsidRDefault="00E7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4E2BF" w14:textId="77777777" w:rsidR="00E70AD6" w:rsidRDefault="00E70AD6">
      <w:r>
        <w:separator/>
      </w:r>
    </w:p>
  </w:footnote>
  <w:footnote w:type="continuationSeparator" w:id="0">
    <w:p w14:paraId="3E4939A2" w14:textId="77777777" w:rsidR="00E70AD6" w:rsidRDefault="00E7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001F8C2D" w:rsidR="006F7BD1" w:rsidRDefault="00764E53">
        <w:pPr>
          <w:pStyle w:val="a3"/>
          <w:jc w:val="center"/>
        </w:pPr>
        <w:r>
          <w:fldChar w:fldCharType="begin"/>
        </w:r>
        <w:r>
          <w:instrText>PAGE   \* MERGEFORMAT</w:instrText>
        </w:r>
        <w:r>
          <w:fldChar w:fldCharType="separate"/>
        </w:r>
        <w:r w:rsidR="005C569D">
          <w:rPr>
            <w:noProof/>
          </w:rPr>
          <w:t>3</w:t>
        </w:r>
        <w:r>
          <w:fldChar w:fldCharType="end"/>
        </w:r>
      </w:p>
    </w:sdtContent>
  </w:sdt>
  <w:p w14:paraId="1B8B1764" w14:textId="77777777" w:rsidR="006F7BD1" w:rsidRDefault="00E70AD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10433B"/>
    <w:rsid w:val="001135F0"/>
    <w:rsid w:val="00123FC2"/>
    <w:rsid w:val="00133338"/>
    <w:rsid w:val="00154A6E"/>
    <w:rsid w:val="00174871"/>
    <w:rsid w:val="00174F94"/>
    <w:rsid w:val="00176C84"/>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C569D"/>
    <w:rsid w:val="005E0BF9"/>
    <w:rsid w:val="005E351F"/>
    <w:rsid w:val="005E71B1"/>
    <w:rsid w:val="005F3B7D"/>
    <w:rsid w:val="00607B5A"/>
    <w:rsid w:val="00617D81"/>
    <w:rsid w:val="00626996"/>
    <w:rsid w:val="006420EB"/>
    <w:rsid w:val="006914A9"/>
    <w:rsid w:val="006B0DFF"/>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70AD6"/>
    <w:rsid w:val="00E86221"/>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styleId="a8">
    <w:name w:val="Strong"/>
    <w:basedOn w:val="a0"/>
    <w:uiPriority w:val="22"/>
    <w:qFormat/>
    <w:rsid w:val="005C569D"/>
    <w:rPr>
      <w:b/>
      <w:bCs/>
    </w:rPr>
  </w:style>
  <w:style w:type="paragraph" w:styleId="a9">
    <w:name w:val="Normal (Web)"/>
    <w:basedOn w:val="a"/>
    <w:uiPriority w:val="99"/>
    <w:semiHidden/>
    <w:unhideWhenUsed/>
    <w:rsid w:val="005C569D"/>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1091662206">
      <w:bodyDiv w:val="1"/>
      <w:marLeft w:val="0"/>
      <w:marRight w:val="0"/>
      <w:marTop w:val="0"/>
      <w:marBottom w:val="0"/>
      <w:divBdr>
        <w:top w:val="none" w:sz="0" w:space="0" w:color="auto"/>
        <w:left w:val="none" w:sz="0" w:space="0" w:color="auto"/>
        <w:bottom w:val="none" w:sz="0" w:space="0" w:color="auto"/>
        <w:right w:val="none" w:sz="0" w:space="0" w:color="auto"/>
      </w:divBdr>
      <w:divsChild>
        <w:div w:id="1686055281">
          <w:marLeft w:val="0"/>
          <w:marRight w:val="0"/>
          <w:marTop w:val="0"/>
          <w:marBottom w:val="0"/>
          <w:divBdr>
            <w:top w:val="none" w:sz="0" w:space="0" w:color="auto"/>
            <w:left w:val="none" w:sz="0" w:space="0" w:color="auto"/>
            <w:bottom w:val="none" w:sz="0" w:space="0" w:color="auto"/>
            <w:right w:val="none" w:sz="0" w:space="0" w:color="auto"/>
          </w:divBdr>
        </w:div>
      </w:divsChild>
    </w:div>
    <w:div w:id="176063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3</Pages>
  <Words>846</Words>
  <Characters>4828</Characters>
  <Application>Microsoft Office Word</Application>
  <DocSecurity>0</DocSecurity>
  <Lines>40</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2026-03-24T07:57:00Z</cp:lastPrinted>
  <dcterms:created xsi:type="dcterms:W3CDTF">2024-03-28T09:58:00Z</dcterms:created>
  <dcterms:modified xsi:type="dcterms:W3CDTF">2026-06-30T07:19:00Z</dcterms:modified>
</cp:coreProperties>
</file>